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16,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Prepositions and Composition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Re-draw the Preposition Box from class on Friday. Include all of the prepositions.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class on Friday Mr. Clausen blew your mind by informing you that although most prepositions take the Ablative Case, some of them take the ______________________  Case.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each of the prepositional phrases below: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in horto:</w:t>
        <w:tab/>
        <w:tab/>
        <w:tab/>
        <w:tab/>
        <w:tab/>
        <w:tab/>
        <w:t xml:space="preserve">4. a ludo: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per hortum:</w:t>
        <w:tab/>
        <w:tab/>
        <w:tab/>
        <w:tab/>
        <w:tab/>
        <w:tab/>
        <w:t xml:space="preserve">5. ex aquā: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cum amicis:</w:t>
        <w:tab/>
        <w:tab/>
        <w:tab/>
        <w:tab/>
        <w:tab/>
        <w:t xml:space="preserve">6. per ludum: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Write the correct </w:t>
      </w:r>
      <w:r w:rsidRPr="00000000" w:rsidR="00000000" w:rsidDel="00000000">
        <w:rPr>
          <w:b w:val="1"/>
          <w:rtl w:val="0"/>
        </w:rPr>
        <w:t xml:space="preserve">case</w:t>
      </w:r>
      <w:r w:rsidRPr="00000000" w:rsidR="00000000" w:rsidDel="00000000">
        <w:rPr>
          <w:rtl w:val="0"/>
        </w:rPr>
        <w:t xml:space="preserve"> (Nominative, Accusative, or Ablative) above each word </w:t>
      </w:r>
      <w:r w:rsidRPr="00000000" w:rsidR="00000000" w:rsidDel="00000000">
        <w:rPr>
          <w:b w:val="1"/>
          <w:rtl w:val="0"/>
        </w:rPr>
        <w:t xml:space="preserve">in bold</w:t>
      </w:r>
      <w:r w:rsidRPr="00000000" w:rsidR="00000000" w:rsidDel="00000000">
        <w:rPr>
          <w:rtl w:val="0"/>
        </w:rPr>
        <w:t xml:space="preserve">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</w:t>
      </w:r>
      <w:r w:rsidRPr="00000000" w:rsidR="00000000" w:rsidDel="00000000">
        <w:rPr>
          <w:b w:val="1"/>
          <w:rtl w:val="0"/>
        </w:rPr>
        <w:t xml:space="preserve">Niyjah </w:t>
      </w:r>
      <w:r w:rsidRPr="00000000" w:rsidR="00000000" w:rsidDel="00000000">
        <w:rPr>
          <w:rtl w:val="0"/>
        </w:rPr>
        <w:t xml:space="preserve">destroys her </w:t>
      </w:r>
      <w:r w:rsidRPr="00000000" w:rsidR="00000000" w:rsidDel="00000000">
        <w:rPr>
          <w:b w:val="1"/>
          <w:rtl w:val="0"/>
        </w:rPr>
        <w:t xml:space="preserve">opponents </w:t>
      </w:r>
      <w:r w:rsidRPr="00000000" w:rsidR="00000000" w:rsidDel="00000000">
        <w:rPr>
          <w:rtl w:val="0"/>
        </w:rPr>
        <w:t xml:space="preserve">on the </w:t>
      </w:r>
      <w:r w:rsidRPr="00000000" w:rsidR="00000000" w:rsidDel="00000000">
        <w:rPr>
          <w:b w:val="1"/>
          <w:rtl w:val="0"/>
        </w:rPr>
        <w:t xml:space="preserve">court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</w:t>
      </w:r>
      <w:r w:rsidRPr="00000000" w:rsidR="00000000" w:rsidDel="00000000">
        <w:rPr>
          <w:b w:val="1"/>
          <w:rtl w:val="0"/>
        </w:rPr>
        <w:t xml:space="preserve">Emanuel </w:t>
      </w:r>
      <w:r w:rsidRPr="00000000" w:rsidR="00000000" w:rsidDel="00000000">
        <w:rPr>
          <w:rtl w:val="0"/>
        </w:rPr>
        <w:t xml:space="preserve">controls the other </w:t>
      </w:r>
      <w:r w:rsidRPr="00000000" w:rsidR="00000000" w:rsidDel="00000000">
        <w:rPr>
          <w:b w:val="1"/>
          <w:rtl w:val="0"/>
        </w:rPr>
        <w:t xml:space="preserve">students </w:t>
      </w:r>
      <w:r w:rsidRPr="00000000" w:rsidR="00000000" w:rsidDel="00000000">
        <w:rPr>
          <w:rtl w:val="0"/>
        </w:rPr>
        <w:t xml:space="preserve">with his stern </w:t>
      </w:r>
      <w:r w:rsidRPr="00000000" w:rsidR="00000000" w:rsidDel="00000000">
        <w:rPr>
          <w:b w:val="1"/>
          <w:rtl w:val="0"/>
        </w:rPr>
        <w:t xml:space="preserve">words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</w:t>
      </w:r>
      <w:r w:rsidRPr="00000000" w:rsidR="00000000" w:rsidDel="00000000">
        <w:rPr>
          <w:b w:val="1"/>
          <w:rtl w:val="0"/>
        </w:rPr>
        <w:t xml:space="preserve">DeAngelo </w:t>
      </w:r>
      <w:r w:rsidRPr="00000000" w:rsidR="00000000" w:rsidDel="00000000">
        <w:rPr>
          <w:rtl w:val="0"/>
        </w:rPr>
        <w:t xml:space="preserve">and </w:t>
      </w:r>
      <w:r w:rsidRPr="00000000" w:rsidR="00000000" w:rsidDel="00000000">
        <w:rPr>
          <w:b w:val="1"/>
          <w:rtl w:val="0"/>
        </w:rPr>
        <w:t xml:space="preserve">Daniel </w:t>
      </w:r>
      <w:r w:rsidRPr="00000000" w:rsidR="00000000" w:rsidDel="00000000">
        <w:rPr>
          <w:rtl w:val="0"/>
        </w:rPr>
        <w:t xml:space="preserve">answered the </w:t>
      </w:r>
      <w:r w:rsidRPr="00000000" w:rsidR="00000000" w:rsidDel="00000000">
        <w:rPr>
          <w:b w:val="1"/>
          <w:rtl w:val="0"/>
        </w:rPr>
        <w:t xml:space="preserve">questions </w:t>
      </w:r>
      <w:r w:rsidRPr="00000000" w:rsidR="00000000" w:rsidDel="00000000">
        <w:rPr>
          <w:rtl w:val="0"/>
        </w:rPr>
        <w:t xml:space="preserve">with </w:t>
      </w:r>
      <w:r w:rsidRPr="00000000" w:rsidR="00000000" w:rsidDel="00000000">
        <w:rPr>
          <w:b w:val="1"/>
          <w:rtl w:val="0"/>
        </w:rPr>
        <w:t xml:space="preserve">ease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</w:t>
      </w:r>
      <w:r w:rsidRPr="00000000" w:rsidR="00000000" w:rsidDel="00000000">
        <w:rPr>
          <w:b w:val="1"/>
          <w:rtl w:val="0"/>
        </w:rPr>
        <w:t xml:space="preserve">Bryson </w:t>
      </w:r>
      <w:r w:rsidRPr="00000000" w:rsidR="00000000" w:rsidDel="00000000">
        <w:rPr>
          <w:rtl w:val="0"/>
        </w:rPr>
        <w:t xml:space="preserve">ran through the </w:t>
      </w:r>
      <w:r w:rsidRPr="00000000" w:rsidR="00000000" w:rsidDel="00000000">
        <w:rPr>
          <w:b w:val="1"/>
          <w:rtl w:val="0"/>
        </w:rPr>
        <w:t xml:space="preserve">door </w:t>
      </w:r>
      <w:r w:rsidRPr="00000000" w:rsidR="00000000" w:rsidDel="00000000">
        <w:rPr>
          <w:rtl w:val="0"/>
        </w:rPr>
        <w:t xml:space="preserve">with </w:t>
      </w:r>
      <w:r w:rsidRPr="00000000" w:rsidR="00000000" w:rsidDel="00000000">
        <w:rPr>
          <w:b w:val="1"/>
          <w:rtl w:val="0"/>
        </w:rPr>
        <w:t xml:space="preserve">excitement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And translate into English: </w:t>
      </w:r>
      <w:r w:rsidRPr="00000000" w:rsidR="00000000" w:rsidDel="00000000">
        <w:rPr>
          <w:b w:val="1"/>
          <w:rtl w:val="0"/>
        </w:rPr>
        <w:t xml:space="preserve">Statim, mali pueri ex horto festinant et casam intrant.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preposition worksheet.docx</dc:title>
</cp:coreProperties>
</file>